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28" w:rsidRDefault="00FF5CE6">
      <w:pPr>
        <w:pStyle w:val="Normal1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-104774</wp:posOffset>
            </wp:positionV>
            <wp:extent cx="1475105" cy="15462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54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FF5CE6">
      <w:pPr>
        <w:pStyle w:val="Normal1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Solo &amp; Ensemble Competition 2022</w:t>
      </w:r>
    </w:p>
    <w:p w:rsidR="00541828" w:rsidRDefault="00541828">
      <w:pPr>
        <w:pStyle w:val="Normal1"/>
        <w:widowControl w:val="0"/>
        <w:rPr>
          <w:rFonts w:ascii="Calibri" w:eastAsia="Calibri" w:hAnsi="Calibri" w:cs="Calibri"/>
          <w:sz w:val="44"/>
          <w:szCs w:val="44"/>
        </w:rPr>
      </w:pPr>
    </w:p>
    <w:p w:rsidR="00541828" w:rsidRDefault="00FF5CE6">
      <w:pPr>
        <w:pStyle w:val="Normal1"/>
        <w:widowControl w:val="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INFORMATION AND RULES</w:t>
      </w:r>
      <w:r w:rsidR="00E07065">
        <w:rPr>
          <w:rFonts w:ascii="Calibri" w:eastAsia="Calibri" w:hAnsi="Calibri" w:cs="Calibri"/>
          <w:b/>
          <w:sz w:val="56"/>
          <w:szCs w:val="56"/>
        </w:rPr>
        <w:t xml:space="preserve"> – YOUTH SECTIONS</w:t>
      </w: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44"/>
          <w:szCs w:val="44"/>
        </w:rPr>
      </w:pPr>
    </w:p>
    <w:p w:rsidR="00541828" w:rsidRPr="00E07065" w:rsidRDefault="00E07065">
      <w:pPr>
        <w:pStyle w:val="Normal1"/>
        <w:widowControl w:val="0"/>
        <w:jc w:val="center"/>
        <w:rPr>
          <w:rFonts w:ascii="Calibri" w:eastAsia="Calibri" w:hAnsi="Calibri" w:cs="Calibri"/>
          <w:b/>
          <w:sz w:val="72"/>
          <w:szCs w:val="44"/>
        </w:rPr>
      </w:pPr>
      <w:r w:rsidRPr="00E07065">
        <w:rPr>
          <w:rFonts w:ascii="Calibri" w:eastAsia="Calibri" w:hAnsi="Calibri" w:cs="Calibri"/>
          <w:b/>
          <w:sz w:val="72"/>
          <w:szCs w:val="44"/>
        </w:rPr>
        <w:t>ONLINE</w:t>
      </w:r>
    </w:p>
    <w:p w:rsidR="00541828" w:rsidRDefault="00541828" w:rsidP="00E07065">
      <w:pPr>
        <w:pStyle w:val="Normal1"/>
        <w:widowControl w:val="0"/>
        <w:rPr>
          <w:rFonts w:ascii="Calibri" w:eastAsia="Calibri" w:hAnsi="Calibri" w:cs="Calibri"/>
          <w:sz w:val="28"/>
          <w:szCs w:val="28"/>
        </w:rPr>
      </w:pP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:rsidR="00541828" w:rsidRPr="00E07065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48"/>
          <w:szCs w:val="48"/>
        </w:rPr>
      </w:pPr>
      <w:r w:rsidRPr="00E07065">
        <w:rPr>
          <w:rFonts w:ascii="Calibri" w:eastAsia="Calibri" w:hAnsi="Calibri" w:cs="Calibri"/>
          <w:sz w:val="48"/>
          <w:szCs w:val="48"/>
        </w:rPr>
        <w:t>CLOSING DATE FOR ENTRIES</w:t>
      </w:r>
    </w:p>
    <w:p w:rsidR="00541828" w:rsidRPr="00E07065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 w:rsidRPr="00E07065">
        <w:rPr>
          <w:rFonts w:ascii="Calibri" w:eastAsia="Calibri" w:hAnsi="Calibri" w:cs="Calibri"/>
          <w:sz w:val="44"/>
          <w:szCs w:val="44"/>
        </w:rPr>
        <w:t xml:space="preserve">Saturday </w:t>
      </w:r>
      <w:r w:rsidR="00E07065" w:rsidRPr="00E07065">
        <w:rPr>
          <w:rFonts w:ascii="Calibri" w:eastAsia="Calibri" w:hAnsi="Calibri" w:cs="Calibri"/>
          <w:sz w:val="44"/>
          <w:szCs w:val="44"/>
        </w:rPr>
        <w:t>12</w:t>
      </w:r>
      <w:r w:rsidR="00E07065" w:rsidRPr="00E07065">
        <w:rPr>
          <w:rFonts w:ascii="Calibri" w:eastAsia="Calibri" w:hAnsi="Calibri" w:cs="Calibri"/>
          <w:sz w:val="44"/>
          <w:szCs w:val="44"/>
          <w:vertAlign w:val="superscript"/>
        </w:rPr>
        <w:t>th</w:t>
      </w:r>
      <w:r w:rsidR="00E07065" w:rsidRPr="00E07065">
        <w:rPr>
          <w:rFonts w:ascii="Calibri" w:eastAsia="Calibri" w:hAnsi="Calibri" w:cs="Calibri"/>
          <w:sz w:val="44"/>
          <w:szCs w:val="44"/>
        </w:rPr>
        <w:t xml:space="preserve"> February 2022</w:t>
      </w: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32"/>
          <w:szCs w:val="32"/>
        </w:rPr>
      </w:pPr>
    </w:p>
    <w:p w:rsidR="00541828" w:rsidRPr="00E07065" w:rsidRDefault="00FF5CE6" w:rsidP="00E07065">
      <w:pPr>
        <w:pStyle w:val="Normal1"/>
        <w:spacing w:before="280" w:after="280"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>
        <w:br w:type="page"/>
      </w:r>
      <w:r>
        <w:rPr>
          <w:rFonts w:ascii="Calibri" w:eastAsia="Calibri" w:hAnsi="Calibri" w:cs="Calibri"/>
          <w:b/>
          <w:sz w:val="44"/>
          <w:szCs w:val="44"/>
        </w:rPr>
        <w:lastRenderedPageBreak/>
        <w:t>YOUTH SECTION</w:t>
      </w:r>
    </w:p>
    <w:tbl>
      <w:tblPr>
        <w:tblStyle w:val="a0"/>
        <w:tblW w:w="7294" w:type="dxa"/>
        <w:jc w:val="center"/>
        <w:tblLayout w:type="fixed"/>
        <w:tblLook w:val="0000" w:firstRow="0" w:lastRow="0" w:firstColumn="0" w:lastColumn="0" w:noHBand="0" w:noVBand="0"/>
      </w:tblPr>
      <w:tblGrid>
        <w:gridCol w:w="5148"/>
        <w:gridCol w:w="2146"/>
      </w:tblGrid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 and Under Ensemble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>Up to 12 players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 and Under Ensemble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>Up to 12 players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Youth Band (players aged 18 and under)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</w:tr>
    </w:tbl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FF5CE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Note: Players aged 17 and Under may enter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ONE SOLO CLASS ONLY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the Youth Section, BUT MAY ALSO enter the 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or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19 and Under solo class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Slow Melody class in the Senior Section.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FF5CE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All competitors are permitted to play only one piece.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44"/>
          <w:szCs w:val="44"/>
        </w:rPr>
        <w:t>YOUTH SOLOS - SELECTED BOOKS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10, 12 and 15 and Under Solo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Young Soloist Volume One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Young Soloist Volume Two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Young Soloist Volume Three 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Winner Scores All (Peter </w:t>
      </w:r>
      <w:proofErr w:type="spellStart"/>
      <w:r>
        <w:rPr>
          <w:rFonts w:ascii="Calibri" w:eastAsia="Calibri" w:hAnsi="Calibri" w:cs="Calibri"/>
          <w:sz w:val="28"/>
          <w:szCs w:val="28"/>
        </w:rPr>
        <w:t>Lawrance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br/>
        <w:t>Publisher: Brass Wind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15 and Under Solo only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Great Winners (Peter </w:t>
      </w:r>
      <w:proofErr w:type="spellStart"/>
      <w:r>
        <w:rPr>
          <w:rFonts w:ascii="Calibri" w:eastAsia="Calibri" w:hAnsi="Calibri" w:cs="Calibri"/>
          <w:sz w:val="28"/>
          <w:szCs w:val="28"/>
        </w:rPr>
        <w:t>Lawrance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br/>
        <w:t>Publisher: Brass Wind</w:t>
      </w:r>
    </w:p>
    <w:p w:rsidR="00541828" w:rsidRDefault="00541828">
      <w:pPr>
        <w:pStyle w:val="Normal1"/>
        <w:rPr>
          <w:rFonts w:ascii="Calibri" w:eastAsia="Calibri" w:hAnsi="Calibri" w:cs="Calibri"/>
          <w:sz w:val="22"/>
          <w:szCs w:val="22"/>
          <w:u w:val="single"/>
        </w:rPr>
      </w:pPr>
    </w:p>
    <w:p w:rsidR="00541828" w:rsidRDefault="00FF5CE6">
      <w:pPr>
        <w:pStyle w:val="Normal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Please also note the following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41828" w:rsidRPr="0013441B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Entries must be received by the </w:t>
      </w:r>
      <w:r w:rsidR="00E07065">
        <w:rPr>
          <w:rFonts w:ascii="Calibri" w:eastAsia="Calibri" w:hAnsi="Calibri" w:cs="Calibri"/>
          <w:color w:val="000000"/>
          <w:sz w:val="22"/>
          <w:szCs w:val="22"/>
        </w:rPr>
        <w:t>12</w:t>
      </w:r>
      <w:r w:rsidR="00E07065" w:rsidRPr="00E0706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 w:rsidR="00E07065">
        <w:rPr>
          <w:rFonts w:ascii="Calibri" w:eastAsia="Calibri" w:hAnsi="Calibri" w:cs="Calibri"/>
          <w:color w:val="000000"/>
          <w:sz w:val="22"/>
          <w:szCs w:val="22"/>
        </w:rPr>
        <w:t xml:space="preserve"> February 2022.</w:t>
      </w:r>
    </w:p>
    <w:p w:rsidR="0013441B" w:rsidRPr="0013441B" w:rsidRDefault="0013441B" w:rsidP="0013441B">
      <w:pPr>
        <w:pStyle w:val="Normal1"/>
        <w:pBdr>
          <w:top w:val="nil"/>
          <w:left w:val="nil"/>
          <w:bottom w:val="nil"/>
          <w:right w:val="nil"/>
          <w:between w:val="nil"/>
        </w:pBdr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3441B" w:rsidRPr="00936984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  <w:highlight w:val="yellow"/>
        </w:rPr>
      </w:pPr>
      <w:r w:rsidRPr="00936984">
        <w:rPr>
          <w:rFonts w:cstheme="minorHAnsi"/>
          <w:highlight w:val="yellow"/>
        </w:rPr>
        <w:t xml:space="preserve">Entry by Google Forms – </w:t>
      </w:r>
      <w:hyperlink r:id="rId7" w:tgtFrame="_blank" w:history="1">
        <w:r w:rsidR="00936984" w:rsidRPr="00936984">
          <w:rPr>
            <w:rStyle w:val="Hyperlink"/>
            <w:highlight w:val="yellow"/>
          </w:rPr>
          <w:t>https://forms.gle/nZVqsGeNBC6wWafT6</w:t>
        </w:r>
      </w:hyperlink>
    </w:p>
    <w:p w:rsidR="00541828" w:rsidRPr="0013441B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With regards to the entry form please ensure that you double-check names are spelt correctly and that players are eligible t</w:t>
      </w:r>
      <w:r w:rsidR="00E07065">
        <w:rPr>
          <w:rFonts w:ascii="Calibri" w:eastAsia="Calibri" w:hAnsi="Calibri" w:cs="Calibri"/>
          <w:color w:val="000000"/>
          <w:sz w:val="22"/>
          <w:szCs w:val="22"/>
        </w:rPr>
        <w:t xml:space="preserve">o compete in the selected class. </w:t>
      </w:r>
      <w:r>
        <w:rPr>
          <w:rFonts w:ascii="Calibri" w:eastAsia="Calibri" w:hAnsi="Calibri" w:cs="Calibri"/>
          <w:color w:val="000000"/>
          <w:sz w:val="22"/>
          <w:szCs w:val="22"/>
        </w:rPr>
        <w:t>Please check thoroughly before submitting the entry.</w:t>
      </w:r>
    </w:p>
    <w:p w:rsidR="0013441B" w:rsidRPr="0013441B" w:rsidRDefault="0013441B" w:rsidP="0013441B">
      <w:pPr>
        <w:ind w:leftChars="0" w:left="0" w:firstLineChars="0" w:firstLine="0"/>
        <w:rPr>
          <w:rFonts w:eastAsia="Calibri" w:cs="Calibri"/>
          <w:color w:val="000000"/>
          <w:u w:val="single"/>
        </w:rPr>
      </w:pPr>
    </w:p>
    <w:p w:rsidR="0013441B" w:rsidRPr="0013441B" w:rsidRDefault="0013441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2"/>
          <w:u w:val="single"/>
        </w:rPr>
      </w:pPr>
      <w:r>
        <w:rPr>
          <w:rFonts w:ascii="Calibri" w:hAnsi="Calibri" w:cs="Calibri"/>
          <w:sz w:val="22"/>
          <w:szCs w:val="20"/>
        </w:rPr>
        <w:t>P</w:t>
      </w:r>
      <w:r w:rsidRPr="0013441B">
        <w:rPr>
          <w:rFonts w:ascii="Calibri" w:hAnsi="Calibri" w:cs="Calibri"/>
          <w:sz w:val="22"/>
          <w:szCs w:val="20"/>
        </w:rPr>
        <w:t xml:space="preserve">roof of age may be requested. Competitors must have been within the age limit on the </w:t>
      </w:r>
      <w:r>
        <w:rPr>
          <w:rFonts w:ascii="Calibri" w:hAnsi="Calibri" w:cs="Calibri"/>
          <w:sz w:val="22"/>
          <w:szCs w:val="20"/>
        </w:rPr>
        <w:t>1</w:t>
      </w:r>
      <w:r w:rsidRPr="0013441B">
        <w:rPr>
          <w:rFonts w:ascii="Calibri" w:hAnsi="Calibri" w:cs="Calibri"/>
          <w:sz w:val="22"/>
          <w:szCs w:val="20"/>
          <w:vertAlign w:val="superscript"/>
        </w:rPr>
        <w:t>st</w:t>
      </w:r>
      <w:r>
        <w:rPr>
          <w:rFonts w:ascii="Calibri" w:hAnsi="Calibri" w:cs="Calibri"/>
          <w:sz w:val="22"/>
          <w:szCs w:val="20"/>
        </w:rPr>
        <w:t xml:space="preserve"> February 2022.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 competitors in the 10, 12, 15 and Under solo classes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 must use the books specified in the syllabus. Repeats are optional.</w:t>
      </w:r>
    </w:p>
    <w:p w:rsidR="0013441B" w:rsidRDefault="0013441B" w:rsidP="0013441B">
      <w:pPr>
        <w:pStyle w:val="ListParagraph"/>
        <w:ind w:left="0" w:hanging="2"/>
        <w:rPr>
          <w:rFonts w:cs="Calibri"/>
          <w:color w:val="000000"/>
        </w:rPr>
      </w:pPr>
    </w:p>
    <w:p w:rsidR="0013441B" w:rsidRP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>Audio editing or enhancements (including reverb and multi</w:t>
      </w:r>
      <w:r>
        <w:rPr>
          <w:rFonts w:cstheme="minorHAnsi"/>
        </w:rPr>
        <w:t>-</w:t>
      </w:r>
      <w:r w:rsidRPr="00792D04">
        <w:rPr>
          <w:rFonts w:cstheme="minorHAnsi"/>
        </w:rPr>
        <w:t xml:space="preserve">tracking) are not permitted </w:t>
      </w:r>
      <w:r>
        <w:rPr>
          <w:rFonts w:cstheme="minorHAnsi"/>
        </w:rPr>
        <w:br/>
      </w:r>
    </w:p>
    <w:p w:rsid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>Previously published videos cannot be used.</w:t>
      </w:r>
    </w:p>
    <w:p w:rsidR="0013441B" w:rsidRPr="0013441B" w:rsidRDefault="0013441B" w:rsidP="0013441B">
      <w:pPr>
        <w:pStyle w:val="ListParagraph"/>
        <w:ind w:left="0" w:hanging="2"/>
        <w:rPr>
          <w:rFonts w:cstheme="minorHAnsi"/>
        </w:rPr>
      </w:pPr>
    </w:p>
    <w:p w:rsid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 xml:space="preserve">Submissions can be either accompanied or unaccompanied </w:t>
      </w:r>
      <w:r>
        <w:rPr>
          <w:rFonts w:cstheme="minorHAnsi"/>
        </w:rPr>
        <w:t>- i</w:t>
      </w:r>
      <w:r w:rsidRPr="00A07086">
        <w:rPr>
          <w:rFonts w:cstheme="minorHAnsi"/>
        </w:rPr>
        <w:t xml:space="preserve">f accompanied these can </w:t>
      </w:r>
      <w:r>
        <w:rPr>
          <w:rFonts w:cstheme="minorHAnsi"/>
        </w:rPr>
        <w:t>be via any means provided social distancing guidelines are adhered to.</w:t>
      </w:r>
    </w:p>
    <w:p w:rsidR="0013441B" w:rsidRPr="0013441B" w:rsidRDefault="0013441B" w:rsidP="0013441B">
      <w:pPr>
        <w:pStyle w:val="ListParagraph"/>
        <w:ind w:left="0" w:hanging="2"/>
        <w:rPr>
          <w:rFonts w:cstheme="minorHAnsi"/>
        </w:rPr>
      </w:pPr>
    </w:p>
    <w:p w:rsidR="0013441B" w:rsidRP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 xml:space="preserve">Limit of 1 entry </w:t>
      </w:r>
      <w:r>
        <w:rPr>
          <w:rFonts w:cstheme="minorHAnsi"/>
        </w:rPr>
        <w:t>per soloist.</w:t>
      </w:r>
      <w:r>
        <w:rPr>
          <w:rFonts w:cstheme="minorHAnsi"/>
        </w:rPr>
        <w:br/>
      </w:r>
    </w:p>
    <w:p w:rsid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>
        <w:rPr>
          <w:rFonts w:cstheme="minorHAnsi"/>
        </w:rPr>
        <w:t>All</w:t>
      </w:r>
      <w:r w:rsidRPr="00792D04">
        <w:rPr>
          <w:rFonts w:cstheme="minorHAnsi"/>
        </w:rPr>
        <w:t xml:space="preserve"> </w:t>
      </w:r>
      <w:r>
        <w:rPr>
          <w:rFonts w:cstheme="minorHAnsi"/>
        </w:rPr>
        <w:t xml:space="preserve">competitors </w:t>
      </w:r>
      <w:r w:rsidRPr="00792D04">
        <w:rPr>
          <w:rFonts w:cstheme="minorHAnsi"/>
        </w:rPr>
        <w:t>are required to obtain parental/guardian</w:t>
      </w:r>
      <w:r>
        <w:rPr>
          <w:rFonts w:cstheme="minorHAnsi"/>
        </w:rPr>
        <w:t>/carer</w:t>
      </w:r>
      <w:r w:rsidRPr="00792D04">
        <w:rPr>
          <w:rFonts w:cstheme="minorHAnsi"/>
        </w:rPr>
        <w:t xml:space="preserve"> consent before placing any entry to the contest.</w:t>
      </w: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Youth players may not play down in an age class but may play up in any age classes if they so desire.</w:t>
      </w:r>
    </w:p>
    <w:p w:rsidR="00541828" w:rsidRDefault="00541828" w:rsidP="001344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P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>Entries open to everyone residing on the island of Ireland</w:t>
      </w:r>
      <w:r>
        <w:rPr>
          <w:rFonts w:cstheme="minorHAnsi"/>
        </w:rPr>
        <w:t xml:space="preserve">. </w:t>
      </w:r>
    </w:p>
    <w:p w:rsidR="0013441B" w:rsidRDefault="00FF5CE6" w:rsidP="0013441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sections where age is relevant, proof of age must be provided, and competitors must have been within the age limit on the 1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February 2022.</w:t>
      </w:r>
    </w:p>
    <w:p w:rsidR="0013441B" w:rsidRDefault="0013441B" w:rsidP="0013441B">
      <w:pPr>
        <w:pStyle w:val="Normal1"/>
        <w:pBdr>
          <w:top w:val="nil"/>
          <w:left w:val="nil"/>
          <w:bottom w:val="nil"/>
          <w:right w:val="nil"/>
          <w:between w:val="nil"/>
        </w:pBdr>
        <w:ind w:left="643"/>
        <w:rPr>
          <w:rFonts w:ascii="Calibri" w:eastAsia="Calibri" w:hAnsi="Calibri" w:cs="Calibri"/>
          <w:color w:val="000000"/>
          <w:sz w:val="22"/>
          <w:szCs w:val="22"/>
        </w:rPr>
      </w:pPr>
    </w:p>
    <w:p w:rsidR="0013441B" w:rsidRPr="0013441B" w:rsidRDefault="0013441B" w:rsidP="0013441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3441B">
        <w:rPr>
          <w:rFonts w:ascii="Calibri" w:hAnsi="Calibri" w:cs="Calibri"/>
          <w:sz w:val="22"/>
        </w:rPr>
        <w:t>BBL reserve the right to withhold/amend/delete any submission if deemed appropriate to do so by them.</w:t>
      </w:r>
    </w:p>
    <w:p w:rsidR="0013441B" w:rsidRDefault="0013441B" w:rsidP="0013441B">
      <w:pPr>
        <w:pStyle w:val="ListParagraph"/>
        <w:ind w:left="0" w:hanging="2"/>
        <w:rPr>
          <w:rFonts w:cs="Calibri"/>
          <w:color w:val="000000"/>
        </w:rPr>
      </w:pPr>
    </w:p>
    <w:p w:rsidR="00541828" w:rsidRP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>Adjudicators’ decisions are final, each participant will receive their adjudicators remarks and a certificate for taking part.</w:t>
      </w: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BBL would like to highlight that percussion players are also welcome within any of the appropriate classes.</w:t>
      </w:r>
    </w:p>
    <w:p w:rsidR="0013441B" w:rsidRDefault="0013441B" w:rsidP="0013441B">
      <w:pPr>
        <w:ind w:leftChars="0" w:left="0" w:firstLineChars="0" w:firstLine="0"/>
        <w:rPr>
          <w:rFonts w:eastAsia="Calibri" w:cs="Calibri"/>
          <w:color w:val="000000"/>
        </w:rPr>
      </w:pPr>
    </w:p>
    <w:p w:rsidR="00E2183E" w:rsidRPr="00E2183E" w:rsidRDefault="00E2183E" w:rsidP="00E2183E">
      <w:pPr>
        <w:pStyle w:val="Normal1"/>
        <w:rPr>
          <w:rFonts w:asciiTheme="majorHAnsi" w:eastAsia="Calibri" w:hAnsiTheme="majorHAnsi" w:cstheme="majorHAnsi"/>
          <w:sz w:val="22"/>
          <w:szCs w:val="22"/>
        </w:rPr>
      </w:pPr>
      <w:r w:rsidRPr="00E2183E">
        <w:rPr>
          <w:rFonts w:asciiTheme="majorHAnsi" w:hAnsiTheme="majorHAnsi" w:cstheme="majorHAnsi"/>
          <w:b/>
          <w:sz w:val="22"/>
          <w:szCs w:val="22"/>
          <w:u w:val="single"/>
        </w:rPr>
        <w:t>Payment options:</w:t>
      </w:r>
      <w:r w:rsidRPr="00E2183E">
        <w:rPr>
          <w:rFonts w:asciiTheme="majorHAnsi" w:hAnsiTheme="majorHAnsi" w:cstheme="majorHAnsi"/>
          <w:sz w:val="22"/>
          <w:szCs w:val="22"/>
        </w:rPr>
        <w:br/>
        <w:t>There are no fees for entering the contest but bands and individuals are welcome to send a donation by bank transfer (</w:t>
      </w:r>
      <w:r w:rsidRPr="00E2183E">
        <w:rPr>
          <w:rFonts w:asciiTheme="majorHAnsi" w:hAnsiTheme="majorHAnsi" w:cstheme="majorHAnsi"/>
          <w:sz w:val="22"/>
          <w:szCs w:val="22"/>
          <w:shd w:val="clear" w:color="auto" w:fill="FFFFFF"/>
        </w:rPr>
        <w:t>BRASS BAND LEAGUE, Sort Code: 09-01-29, Account Number: 20861074, Reference: Band Name/Individual Name)</w:t>
      </w:r>
      <w:r w:rsidRPr="00E2183E">
        <w:rPr>
          <w:rFonts w:asciiTheme="majorHAnsi" w:hAnsiTheme="majorHAnsi" w:cstheme="majorHAnsi"/>
          <w:sz w:val="22"/>
          <w:szCs w:val="22"/>
        </w:rPr>
        <w:t xml:space="preserve"> or cheque (made payable to Brass Band League NI).</w:t>
      </w:r>
    </w:p>
    <w:p w:rsidR="00541828" w:rsidRDefault="00541828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541828" w:rsidRDefault="00FF5CE6">
      <w:pPr>
        <w:pStyle w:val="Normal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order to allow inspection and any necessary repairs to be carried out,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ALL PERPETUAL TROPHIES</w:t>
      </w:r>
      <w:r>
        <w:rPr>
          <w:rFonts w:ascii="Calibri" w:eastAsia="Calibri" w:hAnsi="Calibri" w:cs="Calibri"/>
          <w:sz w:val="22"/>
          <w:szCs w:val="22"/>
        </w:rPr>
        <w:t xml:space="preserve"> must be returned to a member of the BBL Executive on or before 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 February 2022.  It is the responsibility of the band holding any of the trophies to ensure that they are returned in a timely manner.</w:t>
      </w: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</w:p>
    <w:p w:rsidR="00D2002C" w:rsidRDefault="00D2002C" w:rsidP="00D2002C">
      <w:pPr>
        <w:pStyle w:val="Normal1"/>
        <w:spacing w:before="280" w:after="2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44"/>
          <w:szCs w:val="44"/>
        </w:rPr>
        <w:t>YOUTH SECTION ADJUDICATOR</w:t>
      </w:r>
    </w:p>
    <w:p w:rsidR="00D2002C" w:rsidRPr="005C17C8" w:rsidRDefault="00D2002C" w:rsidP="00D2002C">
      <w:pPr>
        <w:pStyle w:val="Normal1"/>
        <w:spacing w:before="280" w:after="280"/>
        <w:jc w:val="center"/>
        <w:rPr>
          <w:rFonts w:ascii="Calibri" w:eastAsia="Calibri" w:hAnsi="Calibri" w:cs="Calibri"/>
          <w:sz w:val="36"/>
          <w:szCs w:val="28"/>
        </w:rPr>
      </w:pPr>
      <w:r>
        <w:rPr>
          <w:rFonts w:ascii="Calibri" w:eastAsia="Calibri" w:hAnsi="Calibri" w:cs="Calibri"/>
          <w:sz w:val="36"/>
          <w:szCs w:val="28"/>
        </w:rPr>
        <w:t>Gael Haslett</w:t>
      </w:r>
    </w:p>
    <w:p w:rsidR="00D2002C" w:rsidRDefault="00D2002C" w:rsidP="00D2002C">
      <w:pPr>
        <w:pStyle w:val="Normal1"/>
        <w:spacing w:before="280" w:after="280"/>
        <w:rPr>
          <w:rFonts w:ascii="Calibri" w:eastAsia="Calibri" w:hAnsi="Calibri" w:cs="Calibri"/>
          <w:sz w:val="28"/>
          <w:szCs w:val="28"/>
        </w:rPr>
      </w:pPr>
    </w:p>
    <w:p w:rsidR="00D2002C" w:rsidRDefault="00D2002C" w:rsidP="00D2002C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correspondence/payments to: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Amber MacLennan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33c Albert Road, Carrickfergus, BT38 8AD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Email: </w:t>
      </w:r>
      <w:r w:rsidR="00936984">
        <w:rPr>
          <w:rFonts w:ascii="Calibri" w:eastAsia="Calibri" w:hAnsi="Calibri" w:cs="Calibri"/>
          <w:color w:val="000000"/>
          <w:sz w:val="28"/>
          <w:szCs w:val="28"/>
        </w:rPr>
        <w:t>secretary@brassbandleague.org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Phone: 07593 016905</w:t>
      </w:r>
    </w:p>
    <w:p w:rsidR="00D2002C" w:rsidRDefault="00D2002C" w:rsidP="00D2002C">
      <w:pPr>
        <w:pStyle w:val="Normal1"/>
        <w:spacing w:before="280" w:after="280"/>
        <w:rPr>
          <w:rFonts w:ascii="Calibri" w:eastAsia="Calibri" w:hAnsi="Calibri" w:cs="Calibri"/>
        </w:rPr>
      </w:pPr>
    </w:p>
    <w:p w:rsidR="00D2002C" w:rsidRPr="005C17C8" w:rsidRDefault="00D2002C" w:rsidP="00D2002C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DATES TO NOTE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SPRING FESTIVAL 2022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Saturday 9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April</w:t>
      </w:r>
      <w:r>
        <w:rPr>
          <w:rFonts w:ascii="Calibri" w:eastAsia="Calibri" w:hAnsi="Calibri" w:cs="Calibri"/>
          <w:sz w:val="28"/>
          <w:szCs w:val="28"/>
        </w:rPr>
        <w:br/>
        <w:t>The Strule Arts Theatre, Omagh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:rsidR="00541828" w:rsidRDefault="00936984" w:rsidP="00936984">
      <w:pPr>
        <w:pStyle w:val="Normal1"/>
        <w:spacing w:before="280" w:after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541828" w:rsidRDefault="00541828">
      <w:pPr>
        <w:pStyle w:val="Normal1"/>
        <w:rPr>
          <w:rFonts w:ascii="Calibri" w:eastAsia="Calibri" w:hAnsi="Calibri" w:cs="Calibri"/>
          <w:sz w:val="28"/>
          <w:szCs w:val="28"/>
        </w:rPr>
      </w:pPr>
    </w:p>
    <w:sectPr w:rsidR="00541828" w:rsidSect="0054182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173D"/>
    <w:multiLevelType w:val="hybridMultilevel"/>
    <w:tmpl w:val="56DC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1F00"/>
    <w:multiLevelType w:val="multilevel"/>
    <w:tmpl w:val="18A8554C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28"/>
    <w:rsid w:val="0013441B"/>
    <w:rsid w:val="001E14B0"/>
    <w:rsid w:val="00541828"/>
    <w:rsid w:val="0056471D"/>
    <w:rsid w:val="00936984"/>
    <w:rsid w:val="009E26A5"/>
    <w:rsid w:val="00D2002C"/>
    <w:rsid w:val="00D42DFB"/>
    <w:rsid w:val="00E07065"/>
    <w:rsid w:val="00E2183E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D70E"/>
  <w15:docId w15:val="{DE47E4C2-FE6D-4B99-9E2E-2BA317CA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1"/>
    <w:rsid w:val="005418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5418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18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18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18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18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18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1828"/>
  </w:style>
  <w:style w:type="paragraph" w:styleId="Title">
    <w:name w:val="Title"/>
    <w:basedOn w:val="Normal1"/>
    <w:next w:val="Normal1"/>
    <w:rsid w:val="00541828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418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1828"/>
  </w:style>
  <w:style w:type="character" w:customStyle="1" w:styleId="HeaderChar">
    <w:name w:val="Header Char"/>
    <w:rsid w:val="0054182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541828"/>
  </w:style>
  <w:style w:type="character" w:customStyle="1" w:styleId="FooterChar">
    <w:name w:val="Footer Char"/>
    <w:rsid w:val="0054182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54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4182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541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5418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1828"/>
    <w:tblPr>
      <w:tblStyleRowBandSize w:val="1"/>
      <w:tblStyleColBandSize w:val="1"/>
    </w:tblPr>
  </w:style>
  <w:style w:type="table" w:customStyle="1" w:styleId="a0">
    <w:basedOn w:val="TableNormal"/>
    <w:rsid w:val="00541828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3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nZVqsGeNBC6wWafT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ITO/woBVId7P3XnuAEa8pskkw==">AMUW2mWckv7Oav4cODm5u3lsSWCIHKYWvRIk8qGUdyQeybOl43K+KPoEtmJiVtC/D+kxF/FqHc9UOq9ZTugGMLFsLvTBHR3LxFS3DJh2aiDn29KEU4SNT5GLPUjWufT4TjJJC/D/7+meMYCwSws4v1Btm/nZFUxwFA==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5957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Hunter</dc:creator>
  <cp:lastModifiedBy>Paul Kirk</cp:lastModifiedBy>
  <cp:revision>7</cp:revision>
  <dcterms:created xsi:type="dcterms:W3CDTF">2021-12-08T20:07:00Z</dcterms:created>
  <dcterms:modified xsi:type="dcterms:W3CDTF">2022-01-07T10:04:00Z</dcterms:modified>
</cp:coreProperties>
</file>